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3F48" w:rsidRDefault="00213147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6A6EB68" wp14:editId="4CA1B5F8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5DAF">
        <w:br w:type="page"/>
      </w:r>
      <w:r>
        <w:rPr>
          <w:noProof/>
        </w:rPr>
        <w:lastRenderedPageBreak/>
        <w:drawing>
          <wp:inline distT="0" distB="0" distL="0" distR="0" wp14:anchorId="49693F05" wp14:editId="65A379F5">
            <wp:extent cx="6477000" cy="912495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8A9DBF" wp14:editId="1FD277E3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F48" w:rsidRDefault="00793F48">
      <w:pPr>
        <w:rPr>
          <w:sz w:val="0"/>
          <w:szCs w:val="0"/>
        </w:rPr>
      </w:pPr>
    </w:p>
    <w:p w:rsidR="00793F48" w:rsidRPr="00795DAF" w:rsidRDefault="00795DAF">
      <w:pPr>
        <w:rPr>
          <w:sz w:val="0"/>
          <w:szCs w:val="0"/>
        </w:rPr>
      </w:pPr>
      <w:r w:rsidRPr="00795DA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1"/>
        <w:gridCol w:w="1485"/>
        <w:gridCol w:w="1749"/>
        <w:gridCol w:w="4806"/>
        <w:gridCol w:w="971"/>
      </w:tblGrid>
      <w:tr w:rsidR="00793F48" w:rsidTr="00213147">
        <w:trPr>
          <w:trHeight w:hRule="exact" w:val="416"/>
        </w:trPr>
        <w:tc>
          <w:tcPr>
            <w:tcW w:w="44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4806" w:type="dxa"/>
          </w:tcPr>
          <w:p w:rsidR="00793F48" w:rsidRDefault="00793F48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93F48" w:rsidRPr="00213147" w:rsidTr="002131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93F48" w:rsidRPr="00213147" w:rsidTr="00213147">
        <w:trPr>
          <w:trHeight w:hRule="exact" w:val="94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- создать условия для формирования у обучающихся системы знаний об организации обучения и воспитания детей с ОВЗ в России и за рубежом с учетом современных достижений коррекционной педагогики; создать условия для формирования навыков эффективного построения профессиональной деятельности с учетом особенностей развития и педагогических потребностей детей с ОВЗ.</w:t>
            </w:r>
          </w:p>
        </w:tc>
      </w:tr>
      <w:tr w:rsidR="00793F48" w:rsidTr="00213147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93F48" w:rsidRPr="00213147" w:rsidTr="00213147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создать условия для формирования у обучающихся системы знаний об особенностях обучения детей с ОВЗ</w:t>
            </w:r>
          </w:p>
        </w:tc>
      </w:tr>
      <w:tr w:rsidR="00793F48" w:rsidRPr="00213147" w:rsidTr="0021314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условия для формирования у обучающихся навыков, позволяющих эффективно организовать процесс обучения и воспитания детей с ОВЗ</w:t>
            </w:r>
          </w:p>
        </w:tc>
      </w:tr>
      <w:tr w:rsidR="00793F48" w:rsidRPr="00213147" w:rsidTr="00213147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приобретению профессионального мастерства и организационно - методических навыков</w:t>
            </w:r>
          </w:p>
        </w:tc>
      </w:tr>
      <w:tr w:rsidR="00793F48" w:rsidRPr="00213147" w:rsidTr="00213147">
        <w:trPr>
          <w:trHeight w:hRule="exact" w:val="277"/>
        </w:trPr>
        <w:tc>
          <w:tcPr>
            <w:tcW w:w="772" w:type="dxa"/>
          </w:tcPr>
          <w:p w:rsidR="00793F48" w:rsidRPr="00795DAF" w:rsidRDefault="00793F48"/>
        </w:tc>
        <w:tc>
          <w:tcPr>
            <w:tcW w:w="491" w:type="dxa"/>
          </w:tcPr>
          <w:p w:rsidR="00793F48" w:rsidRPr="00795DAF" w:rsidRDefault="00793F48"/>
        </w:tc>
        <w:tc>
          <w:tcPr>
            <w:tcW w:w="1485" w:type="dxa"/>
          </w:tcPr>
          <w:p w:rsidR="00793F48" w:rsidRPr="00795DAF" w:rsidRDefault="00793F48"/>
        </w:tc>
        <w:tc>
          <w:tcPr>
            <w:tcW w:w="1749" w:type="dxa"/>
          </w:tcPr>
          <w:p w:rsidR="00793F48" w:rsidRPr="00795DAF" w:rsidRDefault="00793F48"/>
        </w:tc>
        <w:tc>
          <w:tcPr>
            <w:tcW w:w="4806" w:type="dxa"/>
          </w:tcPr>
          <w:p w:rsidR="00793F48" w:rsidRPr="00795DAF" w:rsidRDefault="00793F48"/>
        </w:tc>
        <w:tc>
          <w:tcPr>
            <w:tcW w:w="971" w:type="dxa"/>
          </w:tcPr>
          <w:p w:rsidR="00793F48" w:rsidRPr="00795DAF" w:rsidRDefault="00793F48"/>
        </w:tc>
      </w:tr>
      <w:tr w:rsidR="00793F48" w:rsidRPr="00213147" w:rsidTr="002131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93F48" w:rsidTr="00213147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793F48" w:rsidRPr="00213147" w:rsidTr="00213147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93F48" w:rsidRPr="00213147" w:rsidTr="00213147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 следующих дисциплин:</w:t>
            </w:r>
          </w:p>
        </w:tc>
      </w:tr>
      <w:tr w:rsidR="00793F48" w:rsidRPr="00213147" w:rsidTr="0021314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"Анатомия и возрастная физиология", "Детская практическая психология", "Общая и экспериментальная психология с практикумом"</w:t>
            </w:r>
          </w:p>
        </w:tc>
      </w:tr>
      <w:tr w:rsidR="00793F48" w:rsidRPr="00213147" w:rsidTr="0021314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93F48" w:rsidRPr="00213147" w:rsidTr="00213147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"Клиническая психология детей и подростков", "Методика подготовки детей дошкольного возраста к обучению грамоте"</w:t>
            </w:r>
          </w:p>
        </w:tc>
      </w:tr>
      <w:tr w:rsidR="00793F48" w:rsidRPr="00213147" w:rsidTr="00213147">
        <w:trPr>
          <w:trHeight w:hRule="exact" w:val="277"/>
        </w:trPr>
        <w:tc>
          <w:tcPr>
            <w:tcW w:w="772" w:type="dxa"/>
          </w:tcPr>
          <w:p w:rsidR="00793F48" w:rsidRPr="00795DAF" w:rsidRDefault="00793F48"/>
        </w:tc>
        <w:tc>
          <w:tcPr>
            <w:tcW w:w="491" w:type="dxa"/>
          </w:tcPr>
          <w:p w:rsidR="00793F48" w:rsidRPr="00795DAF" w:rsidRDefault="00793F48"/>
        </w:tc>
        <w:tc>
          <w:tcPr>
            <w:tcW w:w="1485" w:type="dxa"/>
          </w:tcPr>
          <w:p w:rsidR="00793F48" w:rsidRPr="00795DAF" w:rsidRDefault="00793F48"/>
        </w:tc>
        <w:tc>
          <w:tcPr>
            <w:tcW w:w="1749" w:type="dxa"/>
          </w:tcPr>
          <w:p w:rsidR="00793F48" w:rsidRPr="00795DAF" w:rsidRDefault="00793F48"/>
        </w:tc>
        <w:tc>
          <w:tcPr>
            <w:tcW w:w="4806" w:type="dxa"/>
          </w:tcPr>
          <w:p w:rsidR="00793F48" w:rsidRPr="00795DAF" w:rsidRDefault="00793F48"/>
        </w:tc>
        <w:tc>
          <w:tcPr>
            <w:tcW w:w="971" w:type="dxa"/>
          </w:tcPr>
          <w:p w:rsidR="00793F48" w:rsidRPr="00795DAF" w:rsidRDefault="00793F48"/>
        </w:tc>
      </w:tr>
      <w:tr w:rsidR="00793F48" w:rsidRPr="00213147" w:rsidTr="0021314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93F48" w:rsidRPr="00213147" w:rsidTr="00213147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793F48" w:rsidTr="002131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93F48" w:rsidRPr="00213147" w:rsidTr="00213147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полностью владеет знаниями учета общих, специфических закономерностей и индивидуальных особенностей психического и психофизического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793F48" w:rsidRPr="00213147" w:rsidTr="00213147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знаниями учета общих, специфических закономерностей и индивидуальных особенностей психического и психофизического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793F48" w:rsidRPr="00213147" w:rsidTr="00213147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знаниями учета общих, специфических закономерностей и индивидуальных особенностей психического и психофизического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793F48" w:rsidTr="002131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93F48" w:rsidRPr="00213147" w:rsidTr="00213147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полностью владеет умениями учета общих, специфических закономерностей и индивидуальных особенностей психического и психофизического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793F48" w:rsidRPr="00213147" w:rsidTr="00213147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умениями учета общих, специфических закономерностей и индивидуальных особенностей психического и психофизического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793F48" w:rsidRPr="00213147" w:rsidTr="00213147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умениями учета общих, специфических закономерностей и индивидуальных особенностей психического и психофизического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793F48" w:rsidTr="0021314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93F48" w:rsidRPr="00213147" w:rsidTr="00213147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полностью владеет навыками учета общих, специфических закономерностей и индивидуальных особенностей психического и психофизического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793F48" w:rsidRPr="00213147" w:rsidTr="00213147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навыками учета общих, специфических закономерностей и индивидуальных особенностей психического и психофизического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793F48" w:rsidRPr="00213147" w:rsidTr="00213147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навыками учета общих, специфических закономерностей и индивидуальных особенностей психического и психофизического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особенностей регуляции поведения и деятельности человека на различных возрастных ступенях</w:t>
            </w:r>
          </w:p>
        </w:tc>
      </w:tr>
      <w:tr w:rsidR="00793F48" w:rsidRPr="00213147" w:rsidTr="00213147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</w:tr>
    </w:tbl>
    <w:p w:rsidR="00793F48" w:rsidRPr="00795DAF" w:rsidRDefault="00795DAF">
      <w:pPr>
        <w:rPr>
          <w:sz w:val="0"/>
          <w:szCs w:val="0"/>
        </w:rPr>
      </w:pPr>
      <w:r w:rsidRPr="00795DA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5"/>
        <w:gridCol w:w="3248"/>
        <w:gridCol w:w="4790"/>
        <w:gridCol w:w="980"/>
      </w:tblGrid>
      <w:tr w:rsidR="00793F4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793F48" w:rsidRDefault="00793F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93F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знаниями для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знаниями для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знаниями для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793F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умениями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умениями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умениями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793F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навыками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применения в профессиональной деятельности основных международных и отечественных документов о правах ребенка и правах инвалида</w:t>
            </w:r>
          </w:p>
        </w:tc>
      </w:tr>
      <w:tr w:rsidR="00793F48" w:rsidRPr="0021314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793F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знаниями по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знаниями по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знаниями по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93F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умениями по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умениями по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умениями по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93F48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владеет навыками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93F48" w:rsidRPr="0021314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навыками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93F48" w:rsidRPr="0021314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793F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93F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теоретические основы дефектологии;</w:t>
            </w:r>
          </w:p>
        </w:tc>
      </w:tr>
      <w:tr w:rsidR="00793F48" w:rsidRPr="00213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законодательства в сфере специального (дефектологического)  образования;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специфику реализации личностно-ориентированного и индивидуально-дифференцированного подходов в диагностике, обучении и воспитании детей с ОВЗ;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требования к комплектованию и функционированию образовательных учреждений для детей с ОВЗ;</w:t>
            </w:r>
          </w:p>
        </w:tc>
      </w:tr>
      <w:tr w:rsidR="00793F48" w:rsidRPr="00213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научные подходы к процессам обучения и воспитания детей с ОВЗ;</w:t>
            </w:r>
          </w:p>
        </w:tc>
      </w:tr>
      <w:tr w:rsidR="00793F48" w:rsidRPr="002131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традиционных и инновационных педагогических технологий обучения и воспитания детей с ОВЗ</w:t>
            </w:r>
          </w:p>
        </w:tc>
      </w:tr>
      <w:tr w:rsidR="00793F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рационально   реализовывать личностно-ориентированный и индивидуально-дифференцированный подходы в диагностике, обучении и воспитании  детей с ОВЗ;</w:t>
            </w:r>
          </w:p>
        </w:tc>
      </w:tr>
    </w:tbl>
    <w:p w:rsidR="00793F48" w:rsidRPr="00795DAF" w:rsidRDefault="00795DAF">
      <w:pPr>
        <w:rPr>
          <w:sz w:val="0"/>
          <w:szCs w:val="0"/>
        </w:rPr>
      </w:pPr>
      <w:r w:rsidRPr="00795DA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4"/>
        <w:gridCol w:w="3278"/>
        <w:gridCol w:w="957"/>
        <w:gridCol w:w="691"/>
        <w:gridCol w:w="1109"/>
        <w:gridCol w:w="1243"/>
        <w:gridCol w:w="676"/>
        <w:gridCol w:w="393"/>
        <w:gridCol w:w="976"/>
      </w:tblGrid>
      <w:tr w:rsidR="00793F4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93F48" w:rsidRDefault="00793F48"/>
        </w:tc>
        <w:tc>
          <w:tcPr>
            <w:tcW w:w="710" w:type="dxa"/>
          </w:tcPr>
          <w:p w:rsidR="00793F48" w:rsidRDefault="00793F48"/>
        </w:tc>
        <w:tc>
          <w:tcPr>
            <w:tcW w:w="1135" w:type="dxa"/>
          </w:tcPr>
          <w:p w:rsidR="00793F48" w:rsidRDefault="00793F48"/>
        </w:tc>
        <w:tc>
          <w:tcPr>
            <w:tcW w:w="1277" w:type="dxa"/>
          </w:tcPr>
          <w:p w:rsidR="00793F48" w:rsidRDefault="00793F48"/>
        </w:tc>
        <w:tc>
          <w:tcPr>
            <w:tcW w:w="710" w:type="dxa"/>
          </w:tcPr>
          <w:p w:rsidR="00793F48" w:rsidRDefault="00793F48"/>
        </w:tc>
        <w:tc>
          <w:tcPr>
            <w:tcW w:w="426" w:type="dxa"/>
          </w:tcPr>
          <w:p w:rsidR="00793F48" w:rsidRDefault="00793F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современные научно обоснованные методы, приемы и средства воспитания и обучения детей с ОВЗ;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динамическое наблюдение за ходом коррекционно-развивающего воздействия с целью оценки его эффективности;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личностные достижения и потенциальные возможности ребенка с ОВЗ и разрабатывать индивидуальную траекторию его развития;</w:t>
            </w:r>
          </w:p>
        </w:tc>
      </w:tr>
      <w:tr w:rsidR="00793F48" w:rsidRPr="00213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грамотно планировать и реализовывать коррекционно-развивающую работу;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содержание, методы и приемы, средства обучения, формы работы с детьми с учетом специфики отклоняющегося развития;</w:t>
            </w:r>
          </w:p>
        </w:tc>
      </w:tr>
      <w:tr w:rsidR="00793F48" w:rsidRPr="00213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реализовывать коррекционную направленность обучения детей с ОВЗ;</w:t>
            </w:r>
          </w:p>
        </w:tc>
      </w:tr>
      <w:tr w:rsidR="00793F48" w:rsidRPr="00213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ИКТ и технические средства обучения;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обеспечивать практическую направленность обучения, связь с будущей трудовой и практической деятельностью детей с ОВЗ в целях подготовки их к социальной адаптации и реабилитации</w:t>
            </w:r>
          </w:p>
        </w:tc>
      </w:tr>
      <w:tr w:rsidR="00793F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анализа результатов медико-психолого-педагогического обследования лиц с ОВЗ на основе использования различных (клинико-психолого-педагогических) классификаций нарушений в развитии;</w:t>
            </w:r>
          </w:p>
        </w:tc>
      </w:tr>
      <w:tr w:rsidR="00793F48" w:rsidRPr="00213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спосбами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педагогического процесса в специальном (коррекционном) образовательном учреждении;</w:t>
            </w:r>
          </w:p>
        </w:tc>
      </w:tr>
      <w:tr w:rsidR="00793F48" w:rsidRPr="0021314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педагогического взаимодействия с родителями воспитанников, пропаганды педагогических знаний среди населения.</w:t>
            </w:r>
          </w:p>
        </w:tc>
      </w:tr>
      <w:tr w:rsidR="00793F48" w:rsidRPr="0021314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реализации индивидуально-дифференцированного подхода  в работе с детьми с ОВЗ</w:t>
            </w:r>
          </w:p>
        </w:tc>
      </w:tr>
      <w:tr w:rsidR="00793F48" w:rsidRPr="00213147">
        <w:trPr>
          <w:trHeight w:hRule="exact" w:val="277"/>
        </w:trPr>
        <w:tc>
          <w:tcPr>
            <w:tcW w:w="766" w:type="dxa"/>
          </w:tcPr>
          <w:p w:rsidR="00793F48" w:rsidRPr="00795DAF" w:rsidRDefault="00793F48"/>
        </w:tc>
        <w:tc>
          <w:tcPr>
            <w:tcW w:w="228" w:type="dxa"/>
          </w:tcPr>
          <w:p w:rsidR="00793F48" w:rsidRPr="00795DAF" w:rsidRDefault="00793F48"/>
        </w:tc>
        <w:tc>
          <w:tcPr>
            <w:tcW w:w="3687" w:type="dxa"/>
          </w:tcPr>
          <w:p w:rsidR="00793F48" w:rsidRPr="00795DAF" w:rsidRDefault="00793F48"/>
        </w:tc>
        <w:tc>
          <w:tcPr>
            <w:tcW w:w="851" w:type="dxa"/>
          </w:tcPr>
          <w:p w:rsidR="00793F48" w:rsidRPr="00795DAF" w:rsidRDefault="00793F48"/>
        </w:tc>
        <w:tc>
          <w:tcPr>
            <w:tcW w:w="710" w:type="dxa"/>
          </w:tcPr>
          <w:p w:rsidR="00793F48" w:rsidRPr="00795DAF" w:rsidRDefault="00793F48"/>
        </w:tc>
        <w:tc>
          <w:tcPr>
            <w:tcW w:w="1135" w:type="dxa"/>
          </w:tcPr>
          <w:p w:rsidR="00793F48" w:rsidRPr="00795DAF" w:rsidRDefault="00793F48"/>
        </w:tc>
        <w:tc>
          <w:tcPr>
            <w:tcW w:w="1277" w:type="dxa"/>
          </w:tcPr>
          <w:p w:rsidR="00793F48" w:rsidRPr="00795DAF" w:rsidRDefault="00793F48"/>
        </w:tc>
        <w:tc>
          <w:tcPr>
            <w:tcW w:w="710" w:type="dxa"/>
          </w:tcPr>
          <w:p w:rsidR="00793F48" w:rsidRPr="00795DAF" w:rsidRDefault="00793F48"/>
        </w:tc>
        <w:tc>
          <w:tcPr>
            <w:tcW w:w="426" w:type="dxa"/>
          </w:tcPr>
          <w:p w:rsidR="00793F48" w:rsidRPr="00795DAF" w:rsidRDefault="00793F48"/>
        </w:tc>
        <w:tc>
          <w:tcPr>
            <w:tcW w:w="993" w:type="dxa"/>
          </w:tcPr>
          <w:p w:rsidR="00793F48" w:rsidRPr="00795DAF" w:rsidRDefault="00793F48"/>
        </w:tc>
      </w:tr>
      <w:tr w:rsidR="00793F48" w:rsidRPr="0021314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93F4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93F48" w:rsidRPr="0021314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Система образования лиц с ограниченными возможностями здоровья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</w:tr>
      <w:tr w:rsidR="00793F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дефектологии. Отрасли дефектологии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дефектологии. Отрасли дефектологии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дефектологии. Отрасли дефектологии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"дети с ограниченными возможностями здоровья". Классификация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"дети с ограниченными возможностями здоровья". Классификация лиц с ОВЗ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"дети с ограниченными возможностями здоровья". Классификация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образования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образования детей с ОВЗ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</w:tbl>
    <w:p w:rsidR="00793F48" w:rsidRDefault="00795D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82"/>
        <w:gridCol w:w="911"/>
        <w:gridCol w:w="676"/>
        <w:gridCol w:w="1090"/>
        <w:gridCol w:w="1193"/>
        <w:gridCol w:w="676"/>
        <w:gridCol w:w="378"/>
        <w:gridCol w:w="930"/>
      </w:tblGrid>
      <w:tr w:rsidR="00793F4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93F48" w:rsidRDefault="00793F48"/>
        </w:tc>
        <w:tc>
          <w:tcPr>
            <w:tcW w:w="710" w:type="dxa"/>
          </w:tcPr>
          <w:p w:rsidR="00793F48" w:rsidRDefault="00793F48"/>
        </w:tc>
        <w:tc>
          <w:tcPr>
            <w:tcW w:w="1135" w:type="dxa"/>
          </w:tcPr>
          <w:p w:rsidR="00793F48" w:rsidRDefault="00793F48"/>
        </w:tc>
        <w:tc>
          <w:tcPr>
            <w:tcW w:w="1277" w:type="dxa"/>
          </w:tcPr>
          <w:p w:rsidR="00793F48" w:rsidRDefault="00793F48"/>
        </w:tc>
        <w:tc>
          <w:tcPr>
            <w:tcW w:w="710" w:type="dxa"/>
          </w:tcPr>
          <w:p w:rsidR="00793F48" w:rsidRDefault="00793F48"/>
        </w:tc>
        <w:tc>
          <w:tcPr>
            <w:tcW w:w="426" w:type="dxa"/>
          </w:tcPr>
          <w:p w:rsidR="00793F48" w:rsidRDefault="00793F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образования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нарушений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нарушений развития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нарушений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 w:rsidRPr="0021314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Обучение и воспитание детей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система образования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система образования детей с ОВЗ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система образования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умственной отсталостью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умственной отсталостью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умственной отсталостью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слуха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зрения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</w:tbl>
    <w:p w:rsidR="00793F48" w:rsidRDefault="00795D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82"/>
        <w:gridCol w:w="911"/>
        <w:gridCol w:w="676"/>
        <w:gridCol w:w="1090"/>
        <w:gridCol w:w="1193"/>
        <w:gridCol w:w="676"/>
        <w:gridCol w:w="378"/>
        <w:gridCol w:w="930"/>
      </w:tblGrid>
      <w:tr w:rsidR="00793F4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93F48" w:rsidRDefault="00793F48"/>
        </w:tc>
        <w:tc>
          <w:tcPr>
            <w:tcW w:w="710" w:type="dxa"/>
          </w:tcPr>
          <w:p w:rsidR="00793F48" w:rsidRDefault="00793F48"/>
        </w:tc>
        <w:tc>
          <w:tcPr>
            <w:tcW w:w="1135" w:type="dxa"/>
          </w:tcPr>
          <w:p w:rsidR="00793F48" w:rsidRDefault="00793F48"/>
        </w:tc>
        <w:tc>
          <w:tcPr>
            <w:tcW w:w="1277" w:type="dxa"/>
          </w:tcPr>
          <w:p w:rsidR="00793F48" w:rsidRDefault="00793F48"/>
        </w:tc>
        <w:tc>
          <w:tcPr>
            <w:tcW w:w="710" w:type="dxa"/>
          </w:tcPr>
          <w:p w:rsidR="00793F48" w:rsidRDefault="00793F48"/>
        </w:tc>
        <w:tc>
          <w:tcPr>
            <w:tcW w:w="426" w:type="dxa"/>
          </w:tcPr>
          <w:p w:rsidR="00793F48" w:rsidRDefault="00793F4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ЗПР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ЗПР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ЗПР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опорно-двигательного аппарата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опорно-двигательного аппарата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и воспитание детей с нарушениями опорно-двигательного аппарата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 и адаптация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 и адаптация детей с ОВЗ /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Реабилитация и адаптация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</w:tr>
      <w:tr w:rsidR="00793F48">
        <w:trPr>
          <w:trHeight w:hRule="exact" w:val="277"/>
        </w:trPr>
        <w:tc>
          <w:tcPr>
            <w:tcW w:w="993" w:type="dxa"/>
          </w:tcPr>
          <w:p w:rsidR="00793F48" w:rsidRDefault="00793F48"/>
        </w:tc>
        <w:tc>
          <w:tcPr>
            <w:tcW w:w="3687" w:type="dxa"/>
          </w:tcPr>
          <w:p w:rsidR="00793F48" w:rsidRDefault="00793F48"/>
        </w:tc>
        <w:tc>
          <w:tcPr>
            <w:tcW w:w="851" w:type="dxa"/>
          </w:tcPr>
          <w:p w:rsidR="00793F48" w:rsidRDefault="00793F48"/>
        </w:tc>
        <w:tc>
          <w:tcPr>
            <w:tcW w:w="710" w:type="dxa"/>
          </w:tcPr>
          <w:p w:rsidR="00793F48" w:rsidRDefault="00793F48"/>
        </w:tc>
        <w:tc>
          <w:tcPr>
            <w:tcW w:w="1135" w:type="dxa"/>
          </w:tcPr>
          <w:p w:rsidR="00793F48" w:rsidRDefault="00793F48"/>
        </w:tc>
        <w:tc>
          <w:tcPr>
            <w:tcW w:w="1277" w:type="dxa"/>
          </w:tcPr>
          <w:p w:rsidR="00793F48" w:rsidRDefault="00793F48"/>
        </w:tc>
        <w:tc>
          <w:tcPr>
            <w:tcW w:w="710" w:type="dxa"/>
          </w:tcPr>
          <w:p w:rsidR="00793F48" w:rsidRDefault="00793F48"/>
        </w:tc>
        <w:tc>
          <w:tcPr>
            <w:tcW w:w="426" w:type="dxa"/>
          </w:tcPr>
          <w:p w:rsidR="00793F48" w:rsidRDefault="00793F48"/>
        </w:tc>
        <w:tc>
          <w:tcPr>
            <w:tcW w:w="993" w:type="dxa"/>
          </w:tcPr>
          <w:p w:rsidR="00793F48" w:rsidRDefault="00793F48"/>
        </w:tc>
      </w:tr>
      <w:tr w:rsidR="00793F4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93F4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93F48">
        <w:trPr>
          <w:trHeight w:hRule="exact" w:val="509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Объект, предмет, цели и задачи дефектологии.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Причины возникновения отклонений в развитии.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Психолого-педагогические классификации лиц с ОВЗ.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История и современная структура дефектологии.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Дидактические принципы дефектологии.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обучения детей с отклонениями в развитии.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Современная система образования детей с ОВЗ.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Методы воспитания детей с отклонениями в развитии.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принципы подходы коррекционной работы с детьми с ОВЗ.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методы и направления коррекционной работы с детьми с ОВЗ.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Средства обеспечения коррекционно-образовательного процесса в системе специального образования.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Сущность медико-социальной профилактики и психолого-медико-педагогической консультации.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Система профессионального образования, профессиональной ориентации и профессиональной адаптации лиц с ОВЗ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Понятие интеграции и инклюзии в дефектологии.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Модели интегрированного обучения в дефектологии.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Особенности профессиональной деятельности педагогов, включенных в систему специального образования.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Требования к личности педагога работающего с детьми с ОВЗ.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Актуальные проблемы дефектологии.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Краткая характеристика известных отечественных дефектологов (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Л.С.Выготский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В.И.Лубовский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С.А.Запорожец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др.).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Понятие о дефекте и его структуре.</w:t>
            </w:r>
          </w:p>
          <w:p w:rsidR="00793F48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Реабилитация детей с ОВЗ.</w:t>
            </w:r>
          </w:p>
        </w:tc>
      </w:tr>
      <w:tr w:rsidR="00793F4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93F48" w:rsidRPr="0021314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</w:tbl>
    <w:p w:rsidR="00793F48" w:rsidRPr="00795DAF" w:rsidRDefault="00795DAF">
      <w:pPr>
        <w:rPr>
          <w:sz w:val="0"/>
          <w:szCs w:val="0"/>
        </w:rPr>
      </w:pPr>
      <w:r w:rsidRPr="00795DA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1324"/>
        <w:gridCol w:w="1271"/>
        <w:gridCol w:w="1220"/>
        <w:gridCol w:w="3323"/>
        <w:gridCol w:w="2443"/>
      </w:tblGrid>
      <w:tr w:rsidR="00793F48" w:rsidTr="004D106D">
        <w:trPr>
          <w:trHeight w:hRule="exact" w:val="416"/>
        </w:trPr>
        <w:tc>
          <w:tcPr>
            <w:tcW w:w="386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2204" w:type="dxa"/>
          </w:tcPr>
          <w:p w:rsidR="00793F48" w:rsidRDefault="00793F48"/>
        </w:tc>
        <w:tc>
          <w:tcPr>
            <w:tcW w:w="2426" w:type="dxa"/>
          </w:tcPr>
          <w:p w:rsidR="00793F48" w:rsidRDefault="00793F48"/>
        </w:tc>
        <w:tc>
          <w:tcPr>
            <w:tcW w:w="1783" w:type="dxa"/>
            <w:shd w:val="clear" w:color="C0C0C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793F48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93F48" w:rsidRPr="00213147" w:rsidTr="004D106D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тестовых заданий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доклада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793F48" w:rsidRPr="00213147" w:rsidTr="004D106D">
        <w:trPr>
          <w:trHeight w:hRule="exact" w:val="277"/>
        </w:trPr>
        <w:tc>
          <w:tcPr>
            <w:tcW w:w="733" w:type="dxa"/>
          </w:tcPr>
          <w:p w:rsidR="00793F48" w:rsidRPr="00795DAF" w:rsidRDefault="00793F48"/>
        </w:tc>
        <w:tc>
          <w:tcPr>
            <w:tcW w:w="1632" w:type="dxa"/>
          </w:tcPr>
          <w:p w:rsidR="00793F48" w:rsidRPr="00795DAF" w:rsidRDefault="00793F48"/>
        </w:tc>
        <w:tc>
          <w:tcPr>
            <w:tcW w:w="1496" w:type="dxa"/>
          </w:tcPr>
          <w:p w:rsidR="00793F48" w:rsidRPr="00795DAF" w:rsidRDefault="00793F48"/>
        </w:tc>
        <w:tc>
          <w:tcPr>
            <w:tcW w:w="2204" w:type="dxa"/>
          </w:tcPr>
          <w:p w:rsidR="00793F48" w:rsidRPr="00795DAF" w:rsidRDefault="00793F48"/>
        </w:tc>
        <w:tc>
          <w:tcPr>
            <w:tcW w:w="2426" w:type="dxa"/>
          </w:tcPr>
          <w:p w:rsidR="00793F48" w:rsidRPr="00795DAF" w:rsidRDefault="00793F48"/>
        </w:tc>
        <w:tc>
          <w:tcPr>
            <w:tcW w:w="1783" w:type="dxa"/>
          </w:tcPr>
          <w:p w:rsidR="00793F48" w:rsidRPr="00795DAF" w:rsidRDefault="00793F48"/>
        </w:tc>
      </w:tr>
      <w:tr w:rsidR="00793F48" w:rsidRPr="00213147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93F48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93F48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93F48" w:rsidTr="004D106D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  <w:tc>
          <w:tcPr>
            <w:tcW w:w="16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738ED" w:rsidTr="004D106D">
        <w:trPr>
          <w:trHeight w:hRule="exact" w:val="1213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6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Бенилова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, С.Ю.</w:t>
            </w:r>
          </w:p>
        </w:tc>
        <w:tc>
          <w:tcPr>
            <w:tcW w:w="37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182EAA" w:rsidRDefault="007738ED" w:rsidP="00773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Дошкольная дефектология: ранняя комплексная профилактика нарушений развития у детей (современ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ные подходы) : учебное пособие </w:t>
            </w: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Парадигма, 2012. - 312 с. - (Специальная коррекционная педагогика). - ISBN 978-5-4114-0008-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0 ;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http://biblioclub.ru/index.php?page=book&amp;id=210526</w:t>
              </w:r>
            </w:hyperlink>
          </w:p>
        </w:tc>
      </w:tr>
      <w:tr w:rsidR="007738ED" w:rsidTr="004D106D">
        <w:trPr>
          <w:trHeight w:hRule="exact" w:val="1416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Московкина, А.Г.</w:t>
            </w:r>
          </w:p>
        </w:tc>
        <w:tc>
          <w:tcPr>
            <w:tcW w:w="37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182EAA" w:rsidRDefault="007738ED" w:rsidP="00773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Клинико-генетические основы детской дефектологии : учебное пособие для вузов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Гуманитарный издательский центр ВЛАДОС, 2015. - 224 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ил. - (Коррекционная педагогика). - </w:t>
            </w: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. в кн. - ISBN 978-5-691-02102-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2 ;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http://biblioclub.ru/index.php?page=book&amp;id=429814</w:t>
              </w:r>
            </w:hyperlink>
          </w:p>
        </w:tc>
      </w:tr>
      <w:tr w:rsidR="00793F48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93F48" w:rsidTr="004D106D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3F48"/>
        </w:tc>
        <w:tc>
          <w:tcPr>
            <w:tcW w:w="16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738ED" w:rsidTr="004D106D">
        <w:trPr>
          <w:trHeight w:hRule="exact" w:val="863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Артеменко, О.Н.</w:t>
            </w:r>
          </w:p>
        </w:tc>
        <w:tc>
          <w:tcPr>
            <w:tcW w:w="37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182EAA" w:rsidRDefault="007738ED" w:rsidP="00773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Психолого-педагогические основы индивидуальной помощи детям : учебное пособие (курс лекций)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Ставрополь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СКФУ, 2016. - 141 с. - </w:t>
            </w: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. в 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кн. ;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http://biblioclub.ru/index.php?page=book&amp;id=458665</w:t>
              </w:r>
            </w:hyperlink>
          </w:p>
        </w:tc>
      </w:tr>
      <w:tr w:rsidR="007738ED" w:rsidTr="004D106D">
        <w:trPr>
          <w:trHeight w:hRule="exact" w:val="989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E0259B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Шевырева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, Т.В.</w:t>
            </w:r>
          </w:p>
        </w:tc>
        <w:tc>
          <w:tcPr>
            <w:tcW w:w="37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182EAA" w:rsidRDefault="007738ED" w:rsidP="00773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Формирование коммуникативно-речевых способностей у детей с функциональными нарушениями зрения :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МПГУ, 2015. - 96 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978-5-4263-0215-0 ; То же [Электронный ресурс]. - URL: </w:t>
            </w:r>
            <w:hyperlink r:id="rId10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http://biblioclub.ru/index.php?page=book&amp;id=471253</w:t>
              </w:r>
            </w:hyperlink>
          </w:p>
        </w:tc>
      </w:tr>
      <w:tr w:rsidR="007738ED" w:rsidTr="004D106D">
        <w:trPr>
          <w:trHeight w:hRule="exact" w:val="1271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6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E0259B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7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182EAA" w:rsidRDefault="007738ED" w:rsidP="00773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Детская патопсихология : хрестоматия / сост. Н.Л. Белопольская.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Когито</w:t>
            </w:r>
            <w:proofErr w:type="spell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-Центр, 2010. - 352 с. - (Университетское психологическое образование). - ISBN 978-5-89353-309-</w:t>
            </w:r>
            <w:proofErr w:type="gramStart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>5 ;</w:t>
            </w:r>
            <w:proofErr w:type="gramEnd"/>
            <w:r w:rsidRPr="00182EA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182EA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http://biblioclub.ru/index.php?page=book&amp;id=57341</w:t>
              </w:r>
            </w:hyperlink>
          </w:p>
        </w:tc>
      </w:tr>
      <w:tr w:rsidR="007738ED" w:rsidTr="004D106D">
        <w:trPr>
          <w:trHeight w:hRule="exact" w:val="1271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Default="007738ED" w:rsidP="007738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Л.2.4</w:t>
            </w:r>
          </w:p>
        </w:tc>
        <w:tc>
          <w:tcPr>
            <w:tcW w:w="16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E0259B" w:rsidRDefault="007738ED" w:rsidP="007738ED">
            <w:pPr>
              <w:spacing w:after="0" w:line="240" w:lineRule="auto"/>
              <w:rPr>
                <w:sz w:val="19"/>
                <w:szCs w:val="19"/>
              </w:rPr>
            </w:pPr>
            <w:r w:rsidRPr="00566CFA">
              <w:rPr>
                <w:rFonts w:ascii="Times New Roman" w:hAnsi="Times New Roman" w:cs="Times New Roman"/>
                <w:sz w:val="19"/>
                <w:szCs w:val="19"/>
              </w:rPr>
              <w:t>Московкина, А.Г.</w:t>
            </w:r>
          </w:p>
        </w:tc>
        <w:tc>
          <w:tcPr>
            <w:tcW w:w="37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182EAA" w:rsidRDefault="007738ED" w:rsidP="00773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66CFA">
              <w:rPr>
                <w:rFonts w:ascii="Times New Roman" w:hAnsi="Times New Roman" w:cs="Times New Roman"/>
                <w:sz w:val="19"/>
                <w:szCs w:val="19"/>
              </w:rPr>
              <w:t xml:space="preserve">Клиника интеллектуальных </w:t>
            </w:r>
            <w:proofErr w:type="gramStart"/>
            <w:r w:rsidRPr="00566CFA">
              <w:rPr>
                <w:rFonts w:ascii="Times New Roman" w:hAnsi="Times New Roman" w:cs="Times New Roman"/>
                <w:sz w:val="19"/>
                <w:szCs w:val="19"/>
              </w:rPr>
              <w:t>нарушений :</w:t>
            </w:r>
            <w:proofErr w:type="gramEnd"/>
            <w:r w:rsidRPr="00566CFA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А.Г. Московкина, Т.М. Уманская. -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38ED" w:rsidRPr="00182EAA" w:rsidRDefault="007738ED" w:rsidP="007738E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566CFA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566CFA">
              <w:rPr>
                <w:rFonts w:ascii="Times New Roman" w:hAnsi="Times New Roman" w:cs="Times New Roman"/>
                <w:sz w:val="19"/>
                <w:szCs w:val="19"/>
              </w:rPr>
              <w:t xml:space="preserve"> Прометей, 2013. - 246 с. - ISBN 978-5-7042-2472-</w:t>
            </w:r>
            <w:proofErr w:type="gramStart"/>
            <w:r w:rsidRPr="00566CFA">
              <w:rPr>
                <w:rFonts w:ascii="Times New Roman" w:hAnsi="Times New Roman" w:cs="Times New Roman"/>
                <w:sz w:val="19"/>
                <w:szCs w:val="19"/>
              </w:rPr>
              <w:t>3 ;</w:t>
            </w:r>
            <w:proofErr w:type="gramEnd"/>
            <w:r w:rsidRPr="00566CF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566CFA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http://biblioclub.ru/index.php?page=book&amp;id=240491</w:t>
              </w:r>
            </w:hyperlink>
            <w:r w:rsidRPr="00566CFA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</w:tc>
      </w:tr>
      <w:tr w:rsidR="00793F48" w:rsidRPr="00213147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D106D" w:rsidRPr="00213147" w:rsidTr="004D106D">
        <w:trPr>
          <w:trHeight w:hRule="exact" w:val="91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106D" w:rsidRDefault="004D10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106D" w:rsidRPr="004F53D2" w:rsidRDefault="004D106D" w:rsidP="002E27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Бенилова</w:t>
            </w:r>
            <w:proofErr w:type="spellEnd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С.Ю.</w:t>
            </w:r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Дошкольная дефектология: ранняя комплексная профилактика нарушений развития у детей (современн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ые подходы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 </w:t>
            </w:r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Парадигма, 2012. - 312 с. - (Специальная коррекционная педагогика). - ISBN 978-5-4114-0008-</w:t>
            </w:r>
            <w:proofErr w:type="gramStart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 ;</w:t>
            </w:r>
            <w:proofErr w:type="gramEnd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http://biblioclub.ru/index.php?page=book&amp;id=210526</w:t>
            </w:r>
          </w:p>
        </w:tc>
      </w:tr>
      <w:tr w:rsidR="004D106D" w:rsidRPr="00213147" w:rsidTr="004D106D">
        <w:trPr>
          <w:trHeight w:hRule="exact" w:val="113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106D" w:rsidRDefault="004D10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106D" w:rsidRPr="004F53D2" w:rsidRDefault="004D106D" w:rsidP="002E27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Московкина,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А.Г.</w:t>
            </w:r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Клинико</w:t>
            </w:r>
            <w:proofErr w:type="spellEnd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-генетические основы детской </w:t>
            </w:r>
            <w:proofErr w:type="gramStart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вузов </w:t>
            </w:r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: Гуманитарный издательский центр ВЛАДОС, 2015. - 224 </w:t>
            </w:r>
            <w:proofErr w:type="gramStart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(Коррекционная педагогика). - </w:t>
            </w:r>
            <w:proofErr w:type="spellStart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978-5-691-02102-</w:t>
            </w:r>
            <w:proofErr w:type="gramStart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A228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http://biblioclub.ru/index.php?page=book&amp;id=429814</w:t>
            </w:r>
          </w:p>
        </w:tc>
      </w:tr>
      <w:tr w:rsidR="00793F48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93F48" w:rsidTr="007738ED">
        <w:trPr>
          <w:trHeight w:hRule="exact" w:val="664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738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793F48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93F48" w:rsidRPr="00213147" w:rsidTr="004D106D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93F48" w:rsidRPr="00213147" w:rsidTr="004D106D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93F48" w:rsidRPr="00213147" w:rsidTr="004D106D">
        <w:trPr>
          <w:trHeight w:hRule="exact" w:val="279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93F48" w:rsidRPr="00213147" w:rsidTr="004D106D">
        <w:trPr>
          <w:trHeight w:hRule="exact" w:val="277"/>
        </w:trPr>
        <w:tc>
          <w:tcPr>
            <w:tcW w:w="733" w:type="dxa"/>
          </w:tcPr>
          <w:p w:rsidR="00793F48" w:rsidRPr="00795DAF" w:rsidRDefault="00793F48"/>
        </w:tc>
        <w:tc>
          <w:tcPr>
            <w:tcW w:w="1632" w:type="dxa"/>
          </w:tcPr>
          <w:p w:rsidR="00793F48" w:rsidRPr="00795DAF" w:rsidRDefault="00793F48"/>
        </w:tc>
        <w:tc>
          <w:tcPr>
            <w:tcW w:w="1496" w:type="dxa"/>
          </w:tcPr>
          <w:p w:rsidR="00793F48" w:rsidRPr="00795DAF" w:rsidRDefault="00793F48"/>
        </w:tc>
        <w:tc>
          <w:tcPr>
            <w:tcW w:w="2204" w:type="dxa"/>
          </w:tcPr>
          <w:p w:rsidR="00793F48" w:rsidRPr="00795DAF" w:rsidRDefault="00793F48"/>
        </w:tc>
        <w:tc>
          <w:tcPr>
            <w:tcW w:w="2426" w:type="dxa"/>
          </w:tcPr>
          <w:p w:rsidR="00793F48" w:rsidRPr="00795DAF" w:rsidRDefault="00793F48"/>
        </w:tc>
        <w:tc>
          <w:tcPr>
            <w:tcW w:w="1783" w:type="dxa"/>
          </w:tcPr>
          <w:p w:rsidR="00793F48" w:rsidRPr="00795DAF" w:rsidRDefault="00793F48"/>
        </w:tc>
      </w:tr>
      <w:tr w:rsidR="00793F48" w:rsidRPr="00213147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93F48" w:rsidRPr="00213147" w:rsidTr="004D106D">
        <w:trPr>
          <w:trHeight w:hRule="exact" w:val="72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5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793F48" w:rsidRPr="00213147" w:rsidTr="004D106D">
        <w:trPr>
          <w:trHeight w:hRule="exact" w:val="72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мутимедийные</w:t>
            </w:r>
            <w:proofErr w:type="spellEnd"/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презентации по отдельным темам.</w:t>
            </w:r>
          </w:p>
        </w:tc>
      </w:tr>
      <w:tr w:rsidR="00793F48" w:rsidRPr="00213147" w:rsidTr="004D106D">
        <w:trPr>
          <w:trHeight w:hRule="exact" w:val="279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Default="00795D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793F48" w:rsidRPr="00213147" w:rsidTr="004D106D">
        <w:trPr>
          <w:trHeight w:hRule="exact" w:val="277"/>
        </w:trPr>
        <w:tc>
          <w:tcPr>
            <w:tcW w:w="733" w:type="dxa"/>
          </w:tcPr>
          <w:p w:rsidR="00793F48" w:rsidRPr="00795DAF" w:rsidRDefault="00793F48"/>
        </w:tc>
        <w:tc>
          <w:tcPr>
            <w:tcW w:w="1632" w:type="dxa"/>
          </w:tcPr>
          <w:p w:rsidR="00793F48" w:rsidRPr="00795DAF" w:rsidRDefault="00793F48"/>
        </w:tc>
        <w:tc>
          <w:tcPr>
            <w:tcW w:w="1496" w:type="dxa"/>
          </w:tcPr>
          <w:p w:rsidR="00793F48" w:rsidRPr="00795DAF" w:rsidRDefault="00793F48"/>
        </w:tc>
        <w:tc>
          <w:tcPr>
            <w:tcW w:w="2204" w:type="dxa"/>
          </w:tcPr>
          <w:p w:rsidR="00793F48" w:rsidRPr="00795DAF" w:rsidRDefault="00793F48"/>
        </w:tc>
        <w:tc>
          <w:tcPr>
            <w:tcW w:w="2426" w:type="dxa"/>
          </w:tcPr>
          <w:p w:rsidR="00793F48" w:rsidRPr="00795DAF" w:rsidRDefault="00793F48"/>
        </w:tc>
        <w:tc>
          <w:tcPr>
            <w:tcW w:w="1783" w:type="dxa"/>
          </w:tcPr>
          <w:p w:rsidR="00793F48" w:rsidRPr="00795DAF" w:rsidRDefault="00793F48"/>
        </w:tc>
      </w:tr>
      <w:tr w:rsidR="00793F48" w:rsidRPr="00213147" w:rsidTr="004D106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3F48" w:rsidRPr="00795DAF" w:rsidRDefault="00795D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793F48" w:rsidRPr="00213147" w:rsidTr="004D106D">
        <w:trPr>
          <w:trHeight w:hRule="exact" w:val="22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645E" w:rsidRDefault="006B645E" w:rsidP="006B64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F753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https://edu.mininuniver.ru/course/view.php?id=1029</w:t>
            </w:r>
          </w:p>
          <w:p w:rsidR="006B645E" w:rsidRDefault="006B645E" w:rsidP="006B64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план дисциплины представлен в Приложении 2.</w:t>
            </w:r>
          </w:p>
          <w:p w:rsidR="00793F48" w:rsidRPr="00795DAF" w:rsidRDefault="00793F48">
            <w:pPr>
              <w:spacing w:after="0" w:line="240" w:lineRule="auto"/>
              <w:rPr>
                <w:sz w:val="19"/>
                <w:szCs w:val="19"/>
              </w:rPr>
            </w:pP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793F48" w:rsidRPr="00795DAF" w:rsidRDefault="00795DAF">
            <w:pPr>
              <w:spacing w:after="0" w:line="240" w:lineRule="auto"/>
              <w:rPr>
                <w:sz w:val="19"/>
                <w:szCs w:val="19"/>
              </w:rPr>
            </w:pPr>
            <w:r w:rsidRPr="00795DA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793F48" w:rsidRPr="00795DAF" w:rsidRDefault="00793F48"/>
    <w:sectPr w:rsidR="00793F48" w:rsidRPr="00795DA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5F6B"/>
    <w:rsid w:val="001F0BC7"/>
    <w:rsid w:val="00213147"/>
    <w:rsid w:val="004D106D"/>
    <w:rsid w:val="006B645E"/>
    <w:rsid w:val="007738ED"/>
    <w:rsid w:val="00793F48"/>
    <w:rsid w:val="00795DAF"/>
    <w:rsid w:val="009126F2"/>
    <w:rsid w:val="00BF3E17"/>
    <w:rsid w:val="00C56FA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4BFDB61-9E82-48F7-9389-9711E258B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5D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5DA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D106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29814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10526" TargetMode="External"/><Relationship Id="rId12" Type="http://schemas.openxmlformats.org/officeDocument/2006/relationships/hyperlink" Target="http://biblioclub.ru/index.php?page=book&amp;id=24049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57341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7125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58665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3064</Words>
  <Characters>17470</Characters>
  <Application>Microsoft Office Word</Application>
  <DocSecurity>0</DocSecurity>
  <Lines>145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ДОЗС-16_plx_Дефектология</vt:lpstr>
      <vt:lpstr>Лист1</vt:lpstr>
    </vt:vector>
  </TitlesOfParts>
  <Company/>
  <LinksUpToDate>false</LinksUpToDate>
  <CharactersWithSpaces>20494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ДОЗС-16_plx_Дефектология</dc:title>
  <dc:creator>FastReport.NET</dc:creator>
  <cp:lastModifiedBy>Пользователь Windows</cp:lastModifiedBy>
  <cp:revision>5</cp:revision>
  <cp:lastPrinted>2019-03-14T16:28:00Z</cp:lastPrinted>
  <dcterms:created xsi:type="dcterms:W3CDTF">2019-03-20T08:02:00Z</dcterms:created>
  <dcterms:modified xsi:type="dcterms:W3CDTF">2019-07-08T20:43:00Z</dcterms:modified>
</cp:coreProperties>
</file>